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14741" w14:textId="1129D296" w:rsidR="007740AA" w:rsidRPr="007740AA" w:rsidRDefault="007740AA" w:rsidP="007740AA">
      <w:pPr>
        <w:jc w:val="center"/>
        <w:rPr>
          <w:rFonts w:ascii="Calibri" w:eastAsia="Times New Roman" w:hAnsi="Calibri" w:cs="Calibri"/>
          <w:b/>
          <w:bCs/>
          <w:color w:val="201F1E"/>
          <w:sz w:val="22"/>
          <w:szCs w:val="22"/>
          <w:shd w:val="clear" w:color="auto" w:fill="FFFFFF"/>
        </w:rPr>
      </w:pPr>
      <w:r w:rsidRPr="007740AA">
        <w:rPr>
          <w:rFonts w:ascii="Calibri" w:eastAsia="Times New Roman" w:hAnsi="Calibri" w:cs="Calibri"/>
          <w:b/>
          <w:bCs/>
          <w:color w:val="201F1E"/>
          <w:sz w:val="22"/>
          <w:szCs w:val="22"/>
          <w:shd w:val="clear" w:color="auto" w:fill="FFFFFF"/>
        </w:rPr>
        <w:t>WE Consulting &amp; Benefits Services Ltd.</w:t>
      </w:r>
    </w:p>
    <w:p w14:paraId="5DDA3278" w14:textId="77777777" w:rsidR="007740AA" w:rsidRDefault="007740AA" w:rsidP="007740AA">
      <w:pPr>
        <w:rPr>
          <w:rFonts w:ascii="Calibri" w:eastAsia="Times New Roman" w:hAnsi="Calibri" w:cs="Calibri"/>
          <w:color w:val="201F1E"/>
          <w:sz w:val="22"/>
          <w:szCs w:val="22"/>
          <w:shd w:val="clear" w:color="auto" w:fill="FFFFFF"/>
        </w:rPr>
      </w:pPr>
    </w:p>
    <w:p w14:paraId="262B7BA9" w14:textId="4407C225" w:rsidR="007740AA" w:rsidRPr="007740AA" w:rsidRDefault="007740AA" w:rsidP="007740AA">
      <w:pPr>
        <w:rPr>
          <w:rFonts w:ascii="Times New Roman" w:eastAsia="Times New Roman" w:hAnsi="Times New Roman" w:cs="Times New Roman"/>
        </w:rPr>
      </w:pPr>
      <w:r>
        <w:rPr>
          <w:rFonts w:ascii="Calibri" w:eastAsia="Times New Roman" w:hAnsi="Calibri" w:cs="Calibri"/>
          <w:color w:val="201F1E"/>
          <w:sz w:val="22"/>
          <w:szCs w:val="22"/>
          <w:shd w:val="clear" w:color="auto" w:fill="FFFFFF"/>
        </w:rPr>
        <w:t>Updates to the employee benefit plans for</w:t>
      </w:r>
      <w:r w:rsidRPr="007740AA">
        <w:rPr>
          <w:rFonts w:ascii="Calibri" w:eastAsia="Times New Roman" w:hAnsi="Calibri" w:cs="Calibri"/>
          <w:color w:val="201F1E"/>
          <w:sz w:val="22"/>
          <w:szCs w:val="22"/>
          <w:shd w:val="clear" w:color="auto" w:fill="FFFFFF"/>
        </w:rPr>
        <w:t xml:space="preserve"> the COK and COK-Airport units</w:t>
      </w:r>
      <w:r>
        <w:rPr>
          <w:rFonts w:ascii="Calibri" w:eastAsia="Times New Roman" w:hAnsi="Calibri" w:cs="Calibri"/>
          <w:color w:val="201F1E"/>
          <w:sz w:val="22"/>
          <w:szCs w:val="22"/>
          <w:shd w:val="clear" w:color="auto" w:fill="FFFFFF"/>
        </w:rPr>
        <w:t xml:space="preserve"> effective Aug 1</w:t>
      </w:r>
      <w:r w:rsidRPr="007740AA">
        <w:rPr>
          <w:rFonts w:ascii="Calibri" w:eastAsia="Times New Roman" w:hAnsi="Calibri" w:cs="Calibri"/>
          <w:color w:val="201F1E"/>
          <w:sz w:val="22"/>
          <w:szCs w:val="22"/>
          <w:shd w:val="clear" w:color="auto" w:fill="FFFFFF"/>
          <w:vertAlign w:val="superscript"/>
        </w:rPr>
        <w:t>st</w:t>
      </w:r>
      <w:r>
        <w:rPr>
          <w:rFonts w:ascii="Calibri" w:eastAsia="Times New Roman" w:hAnsi="Calibri" w:cs="Calibri"/>
          <w:color w:val="201F1E"/>
          <w:sz w:val="22"/>
          <w:szCs w:val="22"/>
          <w:shd w:val="clear" w:color="auto" w:fill="FFFFFF"/>
        </w:rPr>
        <w:t>, 2021</w:t>
      </w:r>
    </w:p>
    <w:p w14:paraId="13FA08BE" w14:textId="1E99ACB2" w:rsidR="0030505B" w:rsidRDefault="0030505B"/>
    <w:p w14:paraId="5B065CD2" w14:textId="5DF08454" w:rsidR="007740AA" w:rsidRDefault="007740AA" w:rsidP="007740A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Below</w:t>
      </w:r>
      <w:r>
        <w:rPr>
          <w:rFonts w:ascii="Calibri" w:hAnsi="Calibri" w:cs="Calibri"/>
          <w:color w:val="201F1E"/>
          <w:sz w:val="22"/>
          <w:szCs w:val="22"/>
        </w:rPr>
        <w:t xml:space="preserve"> are </w:t>
      </w:r>
      <w:r>
        <w:rPr>
          <w:rFonts w:ascii="Calibri" w:hAnsi="Calibri" w:cs="Calibri"/>
          <w:color w:val="201F1E"/>
          <w:sz w:val="22"/>
          <w:szCs w:val="22"/>
        </w:rPr>
        <w:t>highlights of the upcoming changes</w:t>
      </w:r>
      <w:r>
        <w:rPr>
          <w:rFonts w:ascii="Calibri" w:hAnsi="Calibri" w:cs="Calibri"/>
          <w:color w:val="201F1E"/>
          <w:sz w:val="22"/>
          <w:szCs w:val="22"/>
        </w:rPr>
        <w:t>:</w:t>
      </w:r>
    </w:p>
    <w:p w14:paraId="1E23DD13" w14:textId="77777777" w:rsidR="007740AA" w:rsidRDefault="007740AA" w:rsidP="007740A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0E4F43F" w14:textId="6F117A4E" w:rsidR="007740AA" w:rsidRDefault="007740AA" w:rsidP="007740AA">
      <w:pPr>
        <w:pStyle w:val="xmsolistparagraph"/>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Members will see a 15.33% monthly increase in LTD premiums – for those members who are at the maximum benefit of $4,000 the monthly increase will be $32.76 per month, or $16.38 per bi-weekly pay cheque.</w:t>
      </w:r>
    </w:p>
    <w:p w14:paraId="0C8E02D7" w14:textId="77777777" w:rsidR="007740AA" w:rsidRDefault="007740AA" w:rsidP="007740AA">
      <w:pPr>
        <w:pStyle w:val="xmsolistparagraph"/>
        <w:shd w:val="clear" w:color="auto" w:fill="FFFFFF"/>
        <w:spacing w:before="0" w:beforeAutospacing="0" w:after="0" w:afterAutospacing="0"/>
        <w:ind w:left="720"/>
        <w:rPr>
          <w:rFonts w:ascii="Calibri" w:hAnsi="Calibri" w:cs="Calibri"/>
          <w:color w:val="201F1E"/>
          <w:sz w:val="22"/>
          <w:szCs w:val="22"/>
        </w:rPr>
      </w:pPr>
    </w:p>
    <w:p w14:paraId="1224C300" w14:textId="3B39635A" w:rsidR="007740AA" w:rsidRPr="007740AA" w:rsidRDefault="007740AA" w:rsidP="007740AA">
      <w:pPr>
        <w:pStyle w:val="xmsolistparagraph"/>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two members with the $4,500 maximum benefit will have a $36.85 monthly increase, or $18.43 per bi-weekly paycheque.</w:t>
      </w:r>
    </w:p>
    <w:p w14:paraId="5946F4A8" w14:textId="77777777" w:rsidR="007740AA" w:rsidRDefault="007740AA" w:rsidP="007740AA">
      <w:pPr>
        <w:pStyle w:val="xmsolistparagraph"/>
        <w:shd w:val="clear" w:color="auto" w:fill="FFFFFF"/>
        <w:spacing w:before="0" w:beforeAutospacing="0" w:after="0" w:afterAutospacing="0"/>
        <w:ind w:left="720"/>
        <w:rPr>
          <w:rFonts w:ascii="Calibri" w:hAnsi="Calibri" w:cs="Calibri"/>
          <w:color w:val="201F1E"/>
          <w:sz w:val="22"/>
          <w:szCs w:val="22"/>
        </w:rPr>
      </w:pPr>
    </w:p>
    <w:p w14:paraId="6CBA1DFC" w14:textId="6806D468" w:rsidR="007740AA" w:rsidRDefault="007740AA" w:rsidP="007740AA">
      <w:pPr>
        <w:pStyle w:val="xmsolistparagraph"/>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The plan is being well used </w:t>
      </w:r>
      <w:proofErr w:type="gramStart"/>
      <w:r>
        <w:rPr>
          <w:rFonts w:ascii="Calibri" w:hAnsi="Calibri" w:cs="Calibri"/>
          <w:color w:val="201F1E"/>
          <w:sz w:val="22"/>
          <w:szCs w:val="22"/>
        </w:rPr>
        <w:t>–  over</w:t>
      </w:r>
      <w:proofErr w:type="gramEnd"/>
      <w:r>
        <w:rPr>
          <w:rFonts w:ascii="Calibri" w:hAnsi="Calibri" w:cs="Calibri"/>
          <w:color w:val="201F1E"/>
          <w:sz w:val="22"/>
          <w:szCs w:val="22"/>
        </w:rPr>
        <w:t xml:space="preserve"> the past year there have been 16 active LTD claims with Equitable Life, 3 of them are declared Total &amp; Permanent</w:t>
      </w:r>
      <w:r>
        <w:rPr>
          <w:rFonts w:ascii="Calibri" w:hAnsi="Calibri" w:cs="Calibri"/>
          <w:color w:val="201F1E"/>
          <w:sz w:val="22"/>
          <w:szCs w:val="22"/>
        </w:rPr>
        <w:t xml:space="preserve">. </w:t>
      </w:r>
      <w:r>
        <w:rPr>
          <w:rFonts w:ascii="Calibri" w:hAnsi="Calibri" w:cs="Calibri"/>
          <w:color w:val="201F1E"/>
          <w:sz w:val="22"/>
          <w:szCs w:val="22"/>
        </w:rPr>
        <w:t xml:space="preserve"> </w:t>
      </w:r>
      <w:r>
        <w:rPr>
          <w:rFonts w:ascii="Calibri" w:hAnsi="Calibri" w:cs="Calibri"/>
          <w:color w:val="201F1E"/>
          <w:sz w:val="22"/>
          <w:szCs w:val="22"/>
        </w:rPr>
        <w:t>O</w:t>
      </w:r>
      <w:r>
        <w:rPr>
          <w:rFonts w:ascii="Calibri" w:hAnsi="Calibri" w:cs="Calibri"/>
          <w:color w:val="201F1E"/>
          <w:sz w:val="22"/>
          <w:szCs w:val="22"/>
        </w:rPr>
        <w:t>f the ongoing claims (8 total) potentially 3 more will also be permanent</w:t>
      </w:r>
      <w:r>
        <w:rPr>
          <w:rFonts w:ascii="Calibri" w:hAnsi="Calibri" w:cs="Calibri"/>
          <w:color w:val="201F1E"/>
          <w:sz w:val="22"/>
          <w:szCs w:val="22"/>
        </w:rPr>
        <w:t xml:space="preserve">, </w:t>
      </w:r>
      <w:r>
        <w:rPr>
          <w:rFonts w:ascii="Calibri" w:hAnsi="Calibri" w:cs="Calibri"/>
          <w:color w:val="201F1E"/>
          <w:sz w:val="22"/>
          <w:szCs w:val="22"/>
        </w:rPr>
        <w:t xml:space="preserve"> 5 CUPE 338 members returned to work.</w:t>
      </w:r>
    </w:p>
    <w:p w14:paraId="32B789C2" w14:textId="77777777" w:rsidR="007740AA" w:rsidRDefault="007740AA" w:rsidP="007740AA">
      <w:pPr>
        <w:pStyle w:val="xmsolistparagraph"/>
        <w:shd w:val="clear" w:color="auto" w:fill="FFFFFF"/>
        <w:spacing w:before="0" w:beforeAutospacing="0" w:after="0" w:afterAutospacing="0"/>
        <w:ind w:left="720"/>
        <w:rPr>
          <w:rFonts w:ascii="Calibri" w:hAnsi="Calibri" w:cs="Calibri"/>
          <w:color w:val="201F1E"/>
          <w:sz w:val="22"/>
          <w:szCs w:val="22"/>
        </w:rPr>
      </w:pPr>
    </w:p>
    <w:p w14:paraId="3B1D4209" w14:textId="3AB26C93" w:rsidR="007740AA" w:rsidRDefault="007740AA" w:rsidP="007740AA">
      <w:pPr>
        <w:pStyle w:val="xmsolistparagraph"/>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Both </w:t>
      </w:r>
      <w:proofErr w:type="gramStart"/>
      <w:r>
        <w:rPr>
          <w:rFonts w:ascii="Calibri" w:hAnsi="Calibri" w:cs="Calibri"/>
          <w:color w:val="201F1E"/>
          <w:sz w:val="22"/>
          <w:szCs w:val="22"/>
        </w:rPr>
        <w:t>Short and Long Term</w:t>
      </w:r>
      <w:proofErr w:type="gramEnd"/>
      <w:r>
        <w:rPr>
          <w:rFonts w:ascii="Calibri" w:hAnsi="Calibri" w:cs="Calibri"/>
          <w:color w:val="201F1E"/>
          <w:sz w:val="22"/>
          <w:szCs w:val="22"/>
        </w:rPr>
        <w:t xml:space="preserve"> Disability plans are seeing substantial increases with all Insurance carriers this year</w:t>
      </w:r>
      <w:r>
        <w:rPr>
          <w:rFonts w:ascii="Calibri" w:hAnsi="Calibri" w:cs="Calibri"/>
          <w:color w:val="201F1E"/>
          <w:sz w:val="22"/>
          <w:szCs w:val="22"/>
        </w:rPr>
        <w:t>.</w:t>
      </w:r>
    </w:p>
    <w:p w14:paraId="69FC1153" w14:textId="77777777" w:rsidR="007740AA" w:rsidRDefault="007740AA" w:rsidP="007740AA">
      <w:pPr>
        <w:pStyle w:val="xmsolistparagraph"/>
        <w:shd w:val="clear" w:color="auto" w:fill="FFFFFF"/>
        <w:spacing w:before="0" w:beforeAutospacing="0" w:after="0" w:afterAutospacing="0"/>
        <w:rPr>
          <w:rFonts w:ascii="Calibri" w:hAnsi="Calibri" w:cs="Calibri"/>
          <w:color w:val="201F1E"/>
          <w:sz w:val="22"/>
          <w:szCs w:val="22"/>
        </w:rPr>
      </w:pPr>
    </w:p>
    <w:p w14:paraId="6C7B25EA" w14:textId="77777777" w:rsidR="007740AA" w:rsidRDefault="007740AA" w:rsidP="007740AA">
      <w:pPr>
        <w:pStyle w:val="xmsolistparagraph"/>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Even though there is a sizeable increase, WE </w:t>
      </w:r>
      <w:proofErr w:type="gramStart"/>
      <w:r>
        <w:rPr>
          <w:rFonts w:ascii="Calibri" w:hAnsi="Calibri" w:cs="Calibri"/>
          <w:color w:val="201F1E"/>
          <w:sz w:val="22"/>
          <w:szCs w:val="22"/>
        </w:rPr>
        <w:t>Consulting</w:t>
      </w:r>
      <w:proofErr w:type="gramEnd"/>
      <w:r>
        <w:rPr>
          <w:rFonts w:ascii="Calibri" w:hAnsi="Calibri" w:cs="Calibri"/>
          <w:color w:val="201F1E"/>
          <w:sz w:val="22"/>
          <w:szCs w:val="22"/>
        </w:rPr>
        <w:t xml:space="preserve"> feels it is not in the best interest of the plan to take it to market this year, due to the fairly heavy experience data, and the fact that LTD rates are increasing substantially for all plans.  Equitable originally proposed a 30% increase based on the plan’s </w:t>
      </w:r>
      <w:proofErr w:type="gramStart"/>
      <w:r>
        <w:rPr>
          <w:rFonts w:ascii="Calibri" w:hAnsi="Calibri" w:cs="Calibri"/>
          <w:color w:val="201F1E"/>
          <w:sz w:val="22"/>
          <w:szCs w:val="22"/>
        </w:rPr>
        <w:t>experience, but</w:t>
      </w:r>
      <w:proofErr w:type="gramEnd"/>
      <w:r>
        <w:rPr>
          <w:rFonts w:ascii="Calibri" w:hAnsi="Calibri" w:cs="Calibri"/>
          <w:color w:val="201F1E"/>
          <w:sz w:val="22"/>
          <w:szCs w:val="22"/>
        </w:rPr>
        <w:t xml:space="preserve"> settled for 15.3%.</w:t>
      </w:r>
    </w:p>
    <w:p w14:paraId="4B6A6942" w14:textId="77777777" w:rsidR="007740AA" w:rsidRDefault="007740AA" w:rsidP="007740A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882FC23" w14:textId="77777777" w:rsidR="007740AA" w:rsidRDefault="007740AA"/>
    <w:sectPr w:rsidR="007740AA" w:rsidSect="00895D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352DC7"/>
    <w:multiLevelType w:val="multilevel"/>
    <w:tmpl w:val="EF7E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AA"/>
    <w:rsid w:val="0030505B"/>
    <w:rsid w:val="007740AA"/>
    <w:rsid w:val="00895D70"/>
    <w:rsid w:val="00AC3D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68D1062"/>
  <w15:chartTrackingRefBased/>
  <w15:docId w15:val="{578033C2-0EF7-FB43-801E-433907B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740AA"/>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7740A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74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776401">
      <w:bodyDiv w:val="1"/>
      <w:marLeft w:val="0"/>
      <w:marRight w:val="0"/>
      <w:marTop w:val="0"/>
      <w:marBottom w:val="0"/>
      <w:divBdr>
        <w:top w:val="none" w:sz="0" w:space="0" w:color="auto"/>
        <w:left w:val="none" w:sz="0" w:space="0" w:color="auto"/>
        <w:bottom w:val="none" w:sz="0" w:space="0" w:color="auto"/>
        <w:right w:val="none" w:sz="0" w:space="0" w:color="auto"/>
      </w:divBdr>
    </w:div>
    <w:div w:id="190876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Nicholas</dc:creator>
  <cp:keywords/>
  <dc:description/>
  <cp:lastModifiedBy>Pam Nicholas</cp:lastModifiedBy>
  <cp:revision>1</cp:revision>
  <dcterms:created xsi:type="dcterms:W3CDTF">2021-07-03T13:53:00Z</dcterms:created>
  <dcterms:modified xsi:type="dcterms:W3CDTF">2021-07-03T14:04:00Z</dcterms:modified>
</cp:coreProperties>
</file>